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0B" w:rsidRDefault="00756BB5">
      <w:hyperlink r:id="rId4" w:history="1">
        <w:r w:rsidR="002C28E0" w:rsidRPr="00E40292">
          <w:rPr>
            <w:rStyle w:val="Collegamentoipertestuale"/>
          </w:rPr>
          <w:t>https://www.rsi.ch/rete-uno/programmi/intrattenimento/millevoci/Infanzia-e-adolescenza-i-30-anni-della-Convenzione-ONU-sui-diritti-del-fanciullo-12325017.html</w:t>
        </w:r>
      </w:hyperlink>
      <w:bookmarkStart w:id="0" w:name="_GoBack"/>
      <w:bookmarkEnd w:id="0"/>
    </w:p>
    <w:sectPr w:rsidR="004740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E0"/>
    <w:rsid w:val="002C28E0"/>
    <w:rsid w:val="003333A6"/>
    <w:rsid w:val="0047400B"/>
    <w:rsid w:val="00756BB5"/>
    <w:rsid w:val="00917C95"/>
    <w:rsid w:val="00964F78"/>
    <w:rsid w:val="00DA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20414E-BB6E-4E1B-A6CC-0907C2CE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2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si.ch/rete-uno/programmi/intrattenimento/millevoci/Infanzia-e-adolescenza-i-30-anni-della-Convenzione-ONU-sui-diritti-del-fanciullo-1232501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Falsone</dc:creator>
  <cp:keywords/>
  <dc:description/>
  <cp:lastModifiedBy>Christina Falsone</cp:lastModifiedBy>
  <cp:revision>2</cp:revision>
  <dcterms:created xsi:type="dcterms:W3CDTF">2019-11-24T10:54:00Z</dcterms:created>
  <dcterms:modified xsi:type="dcterms:W3CDTF">2019-11-24T10:54:00Z</dcterms:modified>
</cp:coreProperties>
</file>